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jc w:val="center"/>
            <w:rPr>
              <w:rFonts w:ascii="Gisha" w:cs="Gisha" w:eastAsia="Gisha" w:hAnsi="Gisha"/>
              <w:b w:val="0"/>
              <w:sz w:val="36"/>
              <w:szCs w:val="36"/>
              <w:vertAlign w:val="baseline"/>
            </w:rPr>
          </w:pPr>
          <w:r w:rsidDel="00000000" w:rsidR="00000000" w:rsidRPr="00000000">
            <w:rPr>
              <w:rFonts w:ascii="Gisha" w:cs="Gisha" w:eastAsia="Gisha" w:hAnsi="Gisha"/>
              <w:b w:val="1"/>
              <w:sz w:val="36"/>
              <w:szCs w:val="36"/>
              <w:vertAlign w:val="baseline"/>
              <w:rtl w:val="0"/>
            </w:rPr>
            <w:t xml:space="preserve">Child-Parent Relationship Therapy (CPRT)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"/>
      </w:sdtPr>
      <w:sdtContent>
        <w:p w:rsidR="00000000" w:rsidDel="00000000" w:rsidP="00000000" w:rsidRDefault="00000000" w:rsidRPr="00000000" w14:paraId="00000002">
          <w:pPr>
            <w:rPr>
              <w:rFonts w:ascii="Gisha" w:cs="Gisha" w:eastAsia="Gisha" w:hAnsi="Gisha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"/>
      </w:sdtPr>
      <w:sdtContent>
        <w:p w:rsidR="00000000" w:rsidDel="00000000" w:rsidP="00000000" w:rsidRDefault="00000000" w:rsidRPr="00000000" w14:paraId="00000003">
          <w:pPr>
            <w:jc w:val="center"/>
            <w:rPr>
              <w:rFonts w:ascii="Gisha" w:cs="Gisha" w:eastAsia="Gisha" w:hAnsi="Gisha"/>
              <w:b w:val="0"/>
              <w:i w:val="0"/>
              <w:sz w:val="28"/>
              <w:szCs w:val="28"/>
              <w:u w:val="single"/>
              <w:vertAlign w:val="baseline"/>
            </w:rPr>
          </w:pPr>
          <w:r w:rsidDel="00000000" w:rsidR="00000000" w:rsidRPr="00000000">
            <w:rPr>
              <w:rFonts w:ascii="Gisha" w:cs="Gisha" w:eastAsia="Gisha" w:hAnsi="Gisha"/>
              <w:b w:val="1"/>
              <w:i w:val="1"/>
              <w:sz w:val="28"/>
              <w:szCs w:val="28"/>
              <w:u w:val="single"/>
              <w:vertAlign w:val="baseline"/>
              <w:rtl w:val="0"/>
            </w:rPr>
            <w:t xml:space="preserve">Parenting can be difficult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"/>
      </w:sdtPr>
      <w:sdtContent>
        <w:p w:rsidR="00000000" w:rsidDel="00000000" w:rsidP="00000000" w:rsidRDefault="00000000" w:rsidRPr="00000000" w14:paraId="00000004">
          <w:pPr>
            <w:jc w:val="center"/>
            <w:rPr>
              <w:rFonts w:ascii="Gisha" w:cs="Gisha" w:eastAsia="Gisha" w:hAnsi="Gisha"/>
              <w:b w:val="0"/>
              <w:i w:val="0"/>
              <w:sz w:val="28"/>
              <w:szCs w:val="2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"/>
      </w:sdtPr>
      <w:sdtContent>
        <w:p w:rsidR="00000000" w:rsidDel="00000000" w:rsidP="00000000" w:rsidRDefault="00000000" w:rsidRPr="00000000" w14:paraId="00000005">
          <w:pPr>
            <w:jc w:val="center"/>
            <w:rPr>
              <w:rFonts w:ascii="Gisha" w:cs="Gisha" w:eastAsia="Gisha" w:hAnsi="Gisha"/>
              <w:vertAlign w:val="baseline"/>
            </w:rPr>
          </w:pPr>
          <w:r w:rsidDel="00000000" w:rsidR="00000000" w:rsidRPr="00000000">
            <w:rPr>
              <w:rFonts w:ascii="Gisha" w:cs="Gisha" w:eastAsia="Gisha" w:hAnsi="Gisha"/>
              <w:vertAlign w:val="baseline"/>
            </w:rPr>
            <w:drawing>
              <wp:inline distB="0" distT="0" distL="114300" distR="114300">
                <wp:extent cx="2087880" cy="1494790"/>
                <wp:effectExtent b="0" l="0" r="0" t="0"/>
                <wp:docPr id="1026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7880" cy="14947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Fonts w:ascii="Gisha" w:cs="Gisha" w:eastAsia="Gisha" w:hAnsi="Gisha"/>
              <w:vertAlign w:val="baseline"/>
              <w:rtl w:val="0"/>
            </w:rPr>
            <w:t xml:space="preserve">          </w:t>
          </w:r>
        </w:p>
      </w:sdtContent>
    </w:sdt>
    <w:sdt>
      <w:sdtPr>
        <w:tag w:val="goog_rdk_5"/>
      </w:sdtPr>
      <w:sdtContent>
        <w:p w:rsidR="00000000" w:rsidDel="00000000" w:rsidP="00000000" w:rsidRDefault="00000000" w:rsidRPr="00000000" w14:paraId="00000006">
          <w:pPr>
            <w:jc w:val="center"/>
            <w:rPr>
              <w:rFonts w:ascii="Gisha" w:cs="Gisha" w:eastAsia="Gisha" w:hAnsi="Gisha"/>
              <w:b w:val="0"/>
              <w:i w:val="0"/>
              <w:sz w:val="28"/>
              <w:szCs w:val="2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"/>
      </w:sdtPr>
      <w:sdtContent>
        <w:p w:rsidR="00000000" w:rsidDel="00000000" w:rsidP="00000000" w:rsidRDefault="00000000" w:rsidRPr="00000000" w14:paraId="00000007">
          <w:pPr>
            <w:numPr>
              <w:ilvl w:val="0"/>
              <w:numId w:val="3"/>
            </w:numPr>
            <w:ind w:left="720" w:hanging="360"/>
            <w:rPr>
              <w:rFonts w:ascii="Gisha" w:cs="Gisha" w:eastAsia="Gisha" w:hAnsi="Gisha"/>
              <w:vertAlign w:val="baseline"/>
            </w:rPr>
          </w:pPr>
          <w:r w:rsidDel="00000000" w:rsidR="00000000" w:rsidRPr="00000000">
            <w:rPr>
              <w:rFonts w:ascii="Gisha" w:cs="Gisha" w:eastAsia="Gisha" w:hAnsi="Gisha"/>
              <w:vertAlign w:val="baseline"/>
              <w:rtl w:val="0"/>
            </w:rPr>
            <w:t xml:space="preserve">Do you feel like you have lost control of your role as a parent?</w:t>
          </w:r>
        </w:p>
      </w:sdtContent>
    </w:sdt>
    <w:sdt>
      <w:sdtPr>
        <w:tag w:val="goog_rdk_7"/>
      </w:sdtPr>
      <w:sdtContent>
        <w:p w:rsidR="00000000" w:rsidDel="00000000" w:rsidP="00000000" w:rsidRDefault="00000000" w:rsidRPr="00000000" w14:paraId="00000008">
          <w:pPr>
            <w:numPr>
              <w:ilvl w:val="0"/>
              <w:numId w:val="3"/>
            </w:numPr>
            <w:ind w:left="720" w:hanging="360"/>
            <w:rPr>
              <w:rFonts w:ascii="Gisha" w:cs="Gisha" w:eastAsia="Gisha" w:hAnsi="Gisha"/>
              <w:vertAlign w:val="baseline"/>
            </w:rPr>
          </w:pPr>
          <w:r w:rsidDel="00000000" w:rsidR="00000000" w:rsidRPr="00000000">
            <w:rPr>
              <w:rFonts w:ascii="Gisha" w:cs="Gisha" w:eastAsia="Gisha" w:hAnsi="Gisha"/>
              <w:vertAlign w:val="baseline"/>
              <w:rtl w:val="0"/>
            </w:rPr>
            <w:t xml:space="preserve">Do you find yourself yelling at your child more often than laughing with your child?</w:t>
          </w:r>
        </w:p>
      </w:sdtContent>
    </w:sdt>
    <w:sdt>
      <w:sdtPr>
        <w:tag w:val="goog_rdk_8"/>
      </w:sdtPr>
      <w:sdtContent>
        <w:p w:rsidR="00000000" w:rsidDel="00000000" w:rsidP="00000000" w:rsidRDefault="00000000" w:rsidRPr="00000000" w14:paraId="00000009">
          <w:pPr>
            <w:numPr>
              <w:ilvl w:val="0"/>
              <w:numId w:val="3"/>
            </w:numPr>
            <w:ind w:left="720" w:hanging="360"/>
            <w:rPr>
              <w:rFonts w:ascii="Gisha" w:cs="Gisha" w:eastAsia="Gisha" w:hAnsi="Gisha"/>
              <w:vertAlign w:val="baseline"/>
            </w:rPr>
          </w:pPr>
          <w:r w:rsidDel="00000000" w:rsidR="00000000" w:rsidRPr="00000000">
            <w:rPr>
              <w:rFonts w:ascii="Gisha" w:cs="Gisha" w:eastAsia="Gisha" w:hAnsi="Gisha"/>
              <w:vertAlign w:val="baseline"/>
              <w:rtl w:val="0"/>
            </w:rPr>
            <w:t xml:space="preserve">Do you feel you have lost touch with your child… don’t feel as close as you’d like?</w:t>
          </w:r>
        </w:p>
      </w:sdtContent>
    </w:sdt>
    <w:sdt>
      <w:sdtPr>
        <w:tag w:val="goog_rdk_9"/>
      </w:sdtPr>
      <w:sdtContent>
        <w:p w:rsidR="00000000" w:rsidDel="00000000" w:rsidP="00000000" w:rsidRDefault="00000000" w:rsidRPr="00000000" w14:paraId="0000000A">
          <w:pPr>
            <w:numPr>
              <w:ilvl w:val="0"/>
              <w:numId w:val="3"/>
            </w:numPr>
            <w:ind w:left="720" w:hanging="360"/>
            <w:rPr>
              <w:rFonts w:ascii="Gisha" w:cs="Gisha" w:eastAsia="Gisha" w:hAnsi="Gisha"/>
              <w:vertAlign w:val="baseline"/>
            </w:rPr>
          </w:pPr>
          <w:r w:rsidDel="00000000" w:rsidR="00000000" w:rsidRPr="00000000">
            <w:rPr>
              <w:rFonts w:ascii="Gisha" w:cs="Gisha" w:eastAsia="Gisha" w:hAnsi="Gisha"/>
              <w:vertAlign w:val="baseline"/>
              <w:rtl w:val="0"/>
            </w:rPr>
            <w:t xml:space="preserve">Do you feel frustrated and find yourself saying the same things over and over again with no results?</w:t>
          </w:r>
        </w:p>
      </w:sdtContent>
    </w:sdt>
    <w:sdt>
      <w:sdtPr>
        <w:tag w:val="goog_rdk_10"/>
      </w:sdtPr>
      <w:sdtContent>
        <w:p w:rsidR="00000000" w:rsidDel="00000000" w:rsidP="00000000" w:rsidRDefault="00000000" w:rsidRPr="00000000" w14:paraId="0000000B">
          <w:pPr>
            <w:numPr>
              <w:ilvl w:val="0"/>
              <w:numId w:val="3"/>
            </w:numPr>
            <w:ind w:left="720" w:hanging="360"/>
            <w:rPr>
              <w:rFonts w:ascii="Gisha" w:cs="Gisha" w:eastAsia="Gisha" w:hAnsi="Gisha"/>
              <w:vertAlign w:val="baseline"/>
            </w:rPr>
          </w:pPr>
          <w:r w:rsidDel="00000000" w:rsidR="00000000" w:rsidRPr="00000000">
            <w:rPr>
              <w:rFonts w:ascii="Gisha" w:cs="Gisha" w:eastAsia="Gisha" w:hAnsi="Gisha"/>
              <w:vertAlign w:val="baseline"/>
              <w:rtl w:val="0"/>
            </w:rPr>
            <w:t xml:space="preserve">Would you like for your relationship with your child to go back to the “way it used to be”?</w:t>
          </w:r>
        </w:p>
      </w:sdtContent>
    </w:sdt>
    <w:sdt>
      <w:sdtPr>
        <w:tag w:val="goog_rdk_11"/>
      </w:sdtPr>
      <w:sdtContent>
        <w:p w:rsidR="00000000" w:rsidDel="00000000" w:rsidP="00000000" w:rsidRDefault="00000000" w:rsidRPr="00000000" w14:paraId="0000000C">
          <w:pPr>
            <w:jc w:val="center"/>
            <w:rPr>
              <w:rFonts w:ascii="Gisha" w:cs="Gisha" w:eastAsia="Gisha" w:hAnsi="Gisha"/>
              <w:b w:val="0"/>
              <w:i w:val="0"/>
              <w:sz w:val="28"/>
              <w:szCs w:val="28"/>
              <w:u w:val="single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2"/>
      </w:sdtPr>
      <w:sdtContent>
        <w:p w:rsidR="00000000" w:rsidDel="00000000" w:rsidP="00000000" w:rsidRDefault="00000000" w:rsidRPr="00000000" w14:paraId="0000000D">
          <w:pPr>
            <w:jc w:val="center"/>
            <w:rPr>
              <w:rFonts w:ascii="Gisha" w:cs="Gisha" w:eastAsia="Gisha" w:hAnsi="Gisha"/>
              <w:b w:val="0"/>
              <w:i w:val="0"/>
              <w:sz w:val="28"/>
              <w:szCs w:val="28"/>
              <w:u w:val="single"/>
              <w:vertAlign w:val="baseline"/>
            </w:rPr>
          </w:pPr>
          <w:r w:rsidDel="00000000" w:rsidR="00000000" w:rsidRPr="00000000">
            <w:rPr>
              <w:rFonts w:ascii="Gisha" w:cs="Gisha" w:eastAsia="Gisha" w:hAnsi="Gisha"/>
              <w:b w:val="1"/>
              <w:i w:val="1"/>
              <w:sz w:val="28"/>
              <w:szCs w:val="28"/>
              <w:u w:val="single"/>
              <w:vertAlign w:val="baseline"/>
              <w:rtl w:val="0"/>
            </w:rPr>
            <w:t xml:space="preserve">How can CPRT help?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3"/>
      </w:sdtPr>
      <w:sdtContent>
        <w:p w:rsidR="00000000" w:rsidDel="00000000" w:rsidP="00000000" w:rsidRDefault="00000000" w:rsidRPr="00000000" w14:paraId="0000000E">
          <w:pPr>
            <w:rPr>
              <w:rFonts w:ascii="Gisha" w:cs="Gisha" w:eastAsia="Gisha" w:hAnsi="Gisha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4"/>
      </w:sdtPr>
      <w:sdtContent>
        <w:p w:rsidR="00000000" w:rsidDel="00000000" w:rsidP="00000000" w:rsidRDefault="00000000" w:rsidRPr="00000000" w14:paraId="0000000F">
          <w:pPr>
            <w:jc w:val="center"/>
            <w:rPr>
              <w:rFonts w:ascii="Gisha" w:cs="Gisha" w:eastAsia="Gisha" w:hAnsi="Gisha"/>
              <w:i w:val="0"/>
              <w:vertAlign w:val="baseline"/>
            </w:rPr>
          </w:pPr>
          <w:r w:rsidDel="00000000" w:rsidR="00000000" w:rsidRPr="00000000">
            <w:rPr>
              <w:rFonts w:ascii="Gisha" w:cs="Gisha" w:eastAsia="Gisha" w:hAnsi="Gisha"/>
              <w:i w:val="1"/>
              <w:vertAlign w:val="baseline"/>
              <w:rtl w:val="0"/>
            </w:rPr>
            <w:t xml:space="preserve">CPRT for parents of 2 to 10-year olds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5"/>
      </w:sdtPr>
      <w:sdtContent>
        <w:p w:rsidR="00000000" w:rsidDel="00000000" w:rsidP="00000000" w:rsidRDefault="00000000" w:rsidRPr="00000000" w14:paraId="00000010">
          <w:pPr>
            <w:jc w:val="center"/>
            <w:rPr>
              <w:rFonts w:ascii="Gisha" w:cs="Gisha" w:eastAsia="Gisha" w:hAnsi="Gisha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6"/>
      </w:sdtPr>
      <w:sdtContent>
        <w:p w:rsidR="00000000" w:rsidDel="00000000" w:rsidP="00000000" w:rsidRDefault="00000000" w:rsidRPr="00000000" w14:paraId="00000011">
          <w:pPr>
            <w:numPr>
              <w:ilvl w:val="0"/>
              <w:numId w:val="1"/>
            </w:numPr>
            <w:ind w:left="720" w:hanging="360"/>
            <w:rPr>
              <w:rFonts w:ascii="Gisha" w:cs="Gisha" w:eastAsia="Gisha" w:hAnsi="Gisha"/>
              <w:vertAlign w:val="baseline"/>
            </w:rPr>
          </w:pPr>
          <w:r w:rsidDel="00000000" w:rsidR="00000000" w:rsidRPr="00000000">
            <w:rPr>
              <w:rFonts w:ascii="Gisha" w:cs="Gisha" w:eastAsia="Gisha" w:hAnsi="Gisha"/>
              <w:vertAlign w:val="baseline"/>
              <w:rtl w:val="0"/>
            </w:rPr>
            <w:t xml:space="preserve">CPRT is a research based 10-week parenting course that teaches parents how to use some of the same skills that play therapists use to help children experiencing social, emotional, or behavioral problems. </w:t>
          </w:r>
        </w:p>
      </w:sdtContent>
    </w:sdt>
    <w:sdt>
      <w:sdtPr>
        <w:tag w:val="goog_rdk_17"/>
      </w:sdtPr>
      <w:sdtContent>
        <w:p w:rsidR="00000000" w:rsidDel="00000000" w:rsidP="00000000" w:rsidRDefault="00000000" w:rsidRPr="00000000" w14:paraId="00000012">
          <w:pPr>
            <w:numPr>
              <w:ilvl w:val="0"/>
              <w:numId w:val="1"/>
            </w:numPr>
            <w:ind w:left="720" w:hanging="360"/>
            <w:rPr>
              <w:rFonts w:ascii="Gisha" w:cs="Gisha" w:eastAsia="Gisha" w:hAnsi="Gisha"/>
              <w:vertAlign w:val="baseline"/>
            </w:rPr>
          </w:pPr>
          <w:r w:rsidDel="00000000" w:rsidR="00000000" w:rsidRPr="00000000">
            <w:rPr>
              <w:rFonts w:ascii="Gisha" w:cs="Gisha" w:eastAsia="Gisha" w:hAnsi="Gisha"/>
              <w:vertAlign w:val="baseline"/>
              <w:rtl w:val="0"/>
            </w:rPr>
            <w:t xml:space="preserve">Research shows that motivated parents can be as effective as a professional in helping their child. </w:t>
          </w:r>
        </w:p>
      </w:sdtContent>
    </w:sdt>
    <w:sdt>
      <w:sdtPr>
        <w:tag w:val="goog_rdk_18"/>
      </w:sdtPr>
      <w:sdtContent>
        <w:p w:rsidR="00000000" w:rsidDel="00000000" w:rsidP="00000000" w:rsidRDefault="00000000" w:rsidRPr="00000000" w14:paraId="00000013">
          <w:pPr>
            <w:numPr>
              <w:ilvl w:val="0"/>
              <w:numId w:val="1"/>
            </w:numPr>
            <w:ind w:left="720" w:hanging="360"/>
            <w:rPr>
              <w:rFonts w:ascii="Gisha" w:cs="Gisha" w:eastAsia="Gisha" w:hAnsi="Gisha"/>
              <w:vertAlign w:val="baseline"/>
            </w:rPr>
          </w:pPr>
          <w:r w:rsidDel="00000000" w:rsidR="00000000" w:rsidRPr="00000000">
            <w:rPr>
              <w:rFonts w:ascii="Gisha" w:cs="Gisha" w:eastAsia="Gisha" w:hAnsi="Gisha"/>
              <w:vertAlign w:val="baseline"/>
              <w:rtl w:val="0"/>
            </w:rPr>
            <w:t xml:space="preserve">In 10 weeks, you will learn how to:</w:t>
          </w:r>
        </w:p>
      </w:sdtContent>
    </w:sdt>
    <w:sdt>
      <w:sdtPr>
        <w:tag w:val="goog_rdk_19"/>
      </w:sdtPr>
      <w:sdtContent>
        <w:p w:rsidR="00000000" w:rsidDel="00000000" w:rsidP="00000000" w:rsidRDefault="00000000" w:rsidRPr="00000000" w14:paraId="00000014">
          <w:pPr>
            <w:rPr>
              <w:rFonts w:ascii="Gisha" w:cs="Gisha" w:eastAsia="Gisha" w:hAnsi="Gisha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0"/>
      </w:sdtPr>
      <w:sdtContent>
        <w:p w:rsidR="00000000" w:rsidDel="00000000" w:rsidP="00000000" w:rsidRDefault="00000000" w:rsidRPr="00000000" w14:paraId="00000015">
          <w:pPr>
            <w:numPr>
              <w:ilvl w:val="0"/>
              <w:numId w:val="4"/>
            </w:numPr>
            <w:ind w:left="720" w:hanging="360"/>
            <w:rPr>
              <w:rFonts w:ascii="Gisha" w:cs="Gisha" w:eastAsia="Gisha" w:hAnsi="Gisha"/>
              <w:vertAlign w:val="baseline"/>
            </w:rPr>
          </w:pPr>
          <w:r w:rsidDel="00000000" w:rsidR="00000000" w:rsidRPr="00000000">
            <w:rPr>
              <w:rFonts w:ascii="Gisha" w:cs="Gisha" w:eastAsia="Gisha" w:hAnsi="Gisha"/>
              <w:vertAlign w:val="baseline"/>
              <w:rtl w:val="0"/>
            </w:rPr>
            <w:t xml:space="preserve">Regain control as a parent</w:t>
          </w:r>
        </w:p>
      </w:sdtContent>
    </w:sdt>
    <w:sdt>
      <w:sdtPr>
        <w:tag w:val="goog_rdk_21"/>
      </w:sdtPr>
      <w:sdtContent>
        <w:p w:rsidR="00000000" w:rsidDel="00000000" w:rsidP="00000000" w:rsidRDefault="00000000" w:rsidRPr="00000000" w14:paraId="00000016">
          <w:pPr>
            <w:numPr>
              <w:ilvl w:val="0"/>
              <w:numId w:val="4"/>
            </w:numPr>
            <w:ind w:left="720" w:hanging="360"/>
            <w:rPr>
              <w:rFonts w:ascii="Gisha" w:cs="Gisha" w:eastAsia="Gisha" w:hAnsi="Gisha"/>
              <w:vertAlign w:val="baseline"/>
            </w:rPr>
          </w:pPr>
          <w:r w:rsidDel="00000000" w:rsidR="00000000" w:rsidRPr="00000000">
            <w:rPr>
              <w:rFonts w:ascii="Gisha" w:cs="Gisha" w:eastAsia="Gisha" w:hAnsi="Gisha"/>
              <w:vertAlign w:val="baseline"/>
              <w:rtl w:val="0"/>
            </w:rPr>
            <w:t xml:space="preserve">Help your child develop self-control</w:t>
          </w:r>
        </w:p>
      </w:sdtContent>
    </w:sdt>
    <w:sdt>
      <w:sdtPr>
        <w:tag w:val="goog_rdk_22"/>
      </w:sdtPr>
      <w:sdtContent>
        <w:p w:rsidR="00000000" w:rsidDel="00000000" w:rsidP="00000000" w:rsidRDefault="00000000" w:rsidRPr="00000000" w14:paraId="00000017">
          <w:pPr>
            <w:numPr>
              <w:ilvl w:val="0"/>
              <w:numId w:val="4"/>
            </w:numPr>
            <w:ind w:left="720" w:hanging="360"/>
            <w:rPr>
              <w:rFonts w:ascii="Gisha" w:cs="Gisha" w:eastAsia="Gisha" w:hAnsi="Gisha"/>
              <w:vertAlign w:val="baseline"/>
            </w:rPr>
          </w:pPr>
          <w:r w:rsidDel="00000000" w:rsidR="00000000" w:rsidRPr="00000000">
            <w:rPr>
              <w:rFonts w:ascii="Gisha" w:cs="Gisha" w:eastAsia="Gisha" w:hAnsi="Gisha"/>
              <w:vertAlign w:val="baseline"/>
              <w:rtl w:val="0"/>
            </w:rPr>
            <w:t xml:space="preserve">Effectively discipline &amp; limit inappropriate behavior</w:t>
          </w:r>
        </w:p>
      </w:sdtContent>
    </w:sdt>
    <w:sdt>
      <w:sdtPr>
        <w:tag w:val="goog_rdk_23"/>
      </w:sdtPr>
      <w:sdtContent>
        <w:p w:rsidR="00000000" w:rsidDel="00000000" w:rsidP="00000000" w:rsidRDefault="00000000" w:rsidRPr="00000000" w14:paraId="00000018">
          <w:pPr>
            <w:numPr>
              <w:ilvl w:val="0"/>
              <w:numId w:val="4"/>
            </w:numPr>
            <w:ind w:left="720" w:hanging="360"/>
            <w:rPr>
              <w:rFonts w:ascii="Gisha" w:cs="Gisha" w:eastAsia="Gisha" w:hAnsi="Gisha"/>
              <w:vertAlign w:val="baseline"/>
            </w:rPr>
          </w:pPr>
          <w:r w:rsidDel="00000000" w:rsidR="00000000" w:rsidRPr="00000000">
            <w:rPr>
              <w:rFonts w:ascii="Gisha" w:cs="Gisha" w:eastAsia="Gisha" w:hAnsi="Gisha"/>
              <w:vertAlign w:val="baseline"/>
              <w:rtl w:val="0"/>
            </w:rPr>
            <w:t xml:space="preserve">Understand your child’s emotional needs</w:t>
          </w:r>
        </w:p>
      </w:sdtContent>
    </w:sdt>
    <w:sdt>
      <w:sdtPr>
        <w:tag w:val="goog_rdk_24"/>
      </w:sdtPr>
      <w:sdtContent>
        <w:p w:rsidR="00000000" w:rsidDel="00000000" w:rsidP="00000000" w:rsidRDefault="00000000" w:rsidRPr="00000000" w14:paraId="00000019">
          <w:pPr>
            <w:numPr>
              <w:ilvl w:val="0"/>
              <w:numId w:val="4"/>
            </w:numPr>
            <w:ind w:left="720" w:hanging="360"/>
            <w:rPr>
              <w:rFonts w:ascii="Gisha" w:cs="Gisha" w:eastAsia="Gisha" w:hAnsi="Gisha"/>
              <w:vertAlign w:val="baseline"/>
            </w:rPr>
          </w:pPr>
          <w:r w:rsidDel="00000000" w:rsidR="00000000" w:rsidRPr="00000000">
            <w:rPr>
              <w:rFonts w:ascii="Gisha" w:cs="Gisha" w:eastAsia="Gisha" w:hAnsi="Gisha"/>
              <w:vertAlign w:val="baseline"/>
              <w:rtl w:val="0"/>
            </w:rPr>
            <w:t xml:space="preserve">Communicate more effectively with your child</w:t>
          </w:r>
        </w:p>
      </w:sdtContent>
    </w:sdt>
    <w:sdt>
      <w:sdtPr>
        <w:tag w:val="goog_rdk_25"/>
      </w:sdtPr>
      <w:sdtContent>
        <w:p w:rsidR="00000000" w:rsidDel="00000000" w:rsidP="00000000" w:rsidRDefault="00000000" w:rsidRPr="00000000" w14:paraId="0000001A">
          <w:pPr>
            <w:rPr>
              <w:rFonts w:ascii="Gisha" w:cs="Gisha" w:eastAsia="Gisha" w:hAnsi="Gisha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6"/>
      </w:sdtPr>
      <w:sdtContent>
        <w:p w:rsidR="00000000" w:rsidDel="00000000" w:rsidP="00000000" w:rsidRDefault="00000000" w:rsidRPr="00000000" w14:paraId="0000001B">
          <w:pPr>
            <w:rPr>
              <w:rFonts w:ascii="Gisha" w:cs="Gisha" w:eastAsia="Gisha" w:hAnsi="Gisha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7"/>
      </w:sdtPr>
      <w:sdtContent>
        <w:p w:rsidR="00000000" w:rsidDel="00000000" w:rsidP="00000000" w:rsidRDefault="00000000" w:rsidRPr="00000000" w14:paraId="0000001C">
          <w:pPr>
            <w:rPr>
              <w:rFonts w:ascii="Gisha" w:cs="Gisha" w:eastAsia="Gisha" w:hAnsi="Gisha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8"/>
      </w:sdtPr>
      <w:sdtContent>
        <w:p w:rsidR="00000000" w:rsidDel="00000000" w:rsidP="00000000" w:rsidRDefault="00000000" w:rsidRPr="00000000" w14:paraId="0000001D">
          <w:pPr>
            <w:numPr>
              <w:ilvl w:val="0"/>
              <w:numId w:val="2"/>
            </w:numPr>
            <w:ind w:left="720" w:hanging="360"/>
            <w:rPr>
              <w:rFonts w:ascii="Gisha" w:cs="Gisha" w:eastAsia="Gisha" w:hAnsi="Gisha"/>
              <w:vertAlign w:val="baseline"/>
            </w:rPr>
          </w:pPr>
          <w:r w:rsidDel="00000000" w:rsidR="00000000" w:rsidRPr="00000000">
            <w:rPr>
              <w:rFonts w:ascii="Gisha" w:cs="Gisha" w:eastAsia="Gisha" w:hAnsi="Gisha"/>
              <w:vertAlign w:val="baseline"/>
              <w:rtl w:val="0"/>
            </w:rPr>
            <w:t xml:space="preserve">In 10 weeks, you will see a noticeable difference in:</w:t>
          </w:r>
        </w:p>
      </w:sdtContent>
    </w:sdt>
    <w:sdt>
      <w:sdtPr>
        <w:tag w:val="goog_rdk_29"/>
      </w:sdtPr>
      <w:sdtContent>
        <w:p w:rsidR="00000000" w:rsidDel="00000000" w:rsidP="00000000" w:rsidRDefault="00000000" w:rsidRPr="00000000" w14:paraId="0000001E">
          <w:pPr>
            <w:rPr>
              <w:rFonts w:ascii="Gisha" w:cs="Gisha" w:eastAsia="Gisha" w:hAnsi="Gisha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0"/>
      </w:sdtPr>
      <w:sdtContent>
        <w:p w:rsidR="00000000" w:rsidDel="00000000" w:rsidP="00000000" w:rsidRDefault="00000000" w:rsidRPr="00000000" w14:paraId="0000001F">
          <w:pPr>
            <w:numPr>
              <w:ilvl w:val="0"/>
              <w:numId w:val="5"/>
            </w:numPr>
            <w:ind w:left="720" w:hanging="360"/>
            <w:rPr>
              <w:rFonts w:ascii="Gisha" w:cs="Gisha" w:eastAsia="Gisha" w:hAnsi="Gisha"/>
              <w:vertAlign w:val="baseline"/>
            </w:rPr>
          </w:pPr>
          <w:r w:rsidDel="00000000" w:rsidR="00000000" w:rsidRPr="00000000">
            <w:rPr>
              <w:rFonts w:ascii="Gisha" w:cs="Gisha" w:eastAsia="Gisha" w:hAnsi="Gisha"/>
              <w:vertAlign w:val="baseline"/>
              <w:rtl w:val="0"/>
            </w:rPr>
            <w:t xml:space="preserve">Your relationship with your child</w:t>
          </w:r>
        </w:p>
      </w:sdtContent>
    </w:sdt>
    <w:sdt>
      <w:sdtPr>
        <w:tag w:val="goog_rdk_31"/>
      </w:sdtPr>
      <w:sdtContent>
        <w:p w:rsidR="00000000" w:rsidDel="00000000" w:rsidP="00000000" w:rsidRDefault="00000000" w:rsidRPr="00000000" w14:paraId="00000020">
          <w:pPr>
            <w:numPr>
              <w:ilvl w:val="0"/>
              <w:numId w:val="5"/>
            </w:numPr>
            <w:ind w:left="720" w:hanging="360"/>
            <w:rPr>
              <w:rFonts w:ascii="Gisha" w:cs="Gisha" w:eastAsia="Gisha" w:hAnsi="Gisha"/>
              <w:vertAlign w:val="baseline"/>
            </w:rPr>
          </w:pPr>
          <w:r w:rsidDel="00000000" w:rsidR="00000000" w:rsidRPr="00000000">
            <w:rPr>
              <w:rFonts w:ascii="Gisha" w:cs="Gisha" w:eastAsia="Gisha" w:hAnsi="Gisha"/>
              <w:vertAlign w:val="baseline"/>
              <w:rtl w:val="0"/>
            </w:rPr>
            <w:t xml:space="preserve">Your child’s behavior</w:t>
          </w:r>
        </w:p>
      </w:sdtContent>
    </w:sdt>
    <w:sdt>
      <w:sdtPr>
        <w:tag w:val="goog_rdk_32"/>
      </w:sdtPr>
      <w:sdtContent>
        <w:p w:rsidR="00000000" w:rsidDel="00000000" w:rsidP="00000000" w:rsidRDefault="00000000" w:rsidRPr="00000000" w14:paraId="00000021">
          <w:pPr>
            <w:numPr>
              <w:ilvl w:val="0"/>
              <w:numId w:val="5"/>
            </w:numPr>
            <w:ind w:left="720" w:hanging="360"/>
            <w:rPr>
              <w:rFonts w:ascii="Gisha" w:cs="Gisha" w:eastAsia="Gisha" w:hAnsi="Gisha"/>
              <w:vertAlign w:val="baseline"/>
            </w:rPr>
          </w:pPr>
          <w:r w:rsidDel="00000000" w:rsidR="00000000" w:rsidRPr="00000000">
            <w:rPr>
              <w:rFonts w:ascii="Gisha" w:cs="Gisha" w:eastAsia="Gisha" w:hAnsi="Gisha"/>
              <w:vertAlign w:val="baseline"/>
              <w:rtl w:val="0"/>
            </w:rPr>
            <w:t xml:space="preserve">Your ability to respond effectively</w:t>
          </w:r>
        </w:p>
      </w:sdtContent>
    </w:sdt>
    <w:sdt>
      <w:sdtPr>
        <w:tag w:val="goog_rdk_33"/>
      </w:sdtPr>
      <w:sdtContent>
        <w:p w:rsidR="00000000" w:rsidDel="00000000" w:rsidP="00000000" w:rsidRDefault="00000000" w:rsidRPr="00000000" w14:paraId="00000022">
          <w:pPr>
            <w:numPr>
              <w:ilvl w:val="0"/>
              <w:numId w:val="5"/>
            </w:numPr>
            <w:ind w:left="720" w:hanging="360"/>
            <w:rPr>
              <w:rFonts w:ascii="Gisha" w:cs="Gisha" w:eastAsia="Gisha" w:hAnsi="Gisha"/>
              <w:vertAlign w:val="baseline"/>
            </w:rPr>
          </w:pPr>
          <w:r w:rsidDel="00000000" w:rsidR="00000000" w:rsidRPr="00000000">
            <w:rPr>
              <w:rFonts w:ascii="Gisha" w:cs="Gisha" w:eastAsia="Gisha" w:hAnsi="Gisha"/>
              <w:vertAlign w:val="baseline"/>
              <w:rtl w:val="0"/>
            </w:rPr>
            <w:t xml:space="preserve">Your confidence in your parenting skills</w:t>
          </w:r>
        </w:p>
      </w:sdtContent>
    </w:sdt>
    <w:sdt>
      <w:sdtPr>
        <w:tag w:val="goog_rdk_34"/>
      </w:sdtPr>
      <w:sdtContent>
        <w:p w:rsidR="00000000" w:rsidDel="00000000" w:rsidP="00000000" w:rsidRDefault="00000000" w:rsidRPr="00000000" w14:paraId="00000023">
          <w:pPr>
            <w:rPr>
              <w:rFonts w:ascii="Gisha" w:cs="Gisha" w:eastAsia="Gisha" w:hAnsi="Gisha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2438400</wp:posOffset>
                </wp:positionH>
                <wp:positionV relativeFrom="paragraph">
                  <wp:posOffset>133350</wp:posOffset>
                </wp:positionV>
                <wp:extent cx="1538837" cy="1290638"/>
                <wp:effectExtent b="0" l="0" r="0" t="0"/>
                <wp:wrapSquare wrapText="left" distB="0" distT="0" distL="114300" distR="114300"/>
                <wp:docPr id="1027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8837" cy="12906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sdtContent>
    </w:sdt>
    <w:sdt>
      <w:sdtPr>
        <w:tag w:val="goog_rdk_35"/>
      </w:sdtPr>
      <w:sdtContent>
        <w:p w:rsidR="00000000" w:rsidDel="00000000" w:rsidP="00000000" w:rsidRDefault="00000000" w:rsidRPr="00000000" w14:paraId="00000024">
          <w:pPr>
            <w:rPr>
              <w:rFonts w:ascii="Gisha" w:cs="Gisha" w:eastAsia="Gisha" w:hAnsi="Gisha"/>
              <w:vertAlign w:val="baseline"/>
            </w:rPr>
          </w:pPr>
          <w:r w:rsidDel="00000000" w:rsidR="00000000" w:rsidRPr="00000000">
            <w:rPr>
              <w:rFonts w:ascii="Gisha" w:cs="Gisha" w:eastAsia="Gisha" w:hAnsi="Gisha"/>
              <w:vertAlign w:val="baseline"/>
              <w:rtl w:val="0"/>
            </w:rPr>
            <w:br w:type="textWrapping"/>
          </w:r>
        </w:p>
      </w:sdtContent>
    </w:sdt>
    <w:sdt>
      <w:sdtPr>
        <w:tag w:val="goog_rdk_36"/>
      </w:sdtPr>
      <w:sdtContent>
        <w:p w:rsidR="00000000" w:rsidDel="00000000" w:rsidP="00000000" w:rsidRDefault="00000000" w:rsidRPr="00000000" w14:paraId="00000025">
          <w:pPr>
            <w:rPr>
              <w:rFonts w:ascii="Gisha" w:cs="Gisha" w:eastAsia="Gisha" w:hAnsi="Gisha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7"/>
      </w:sdtPr>
      <w:sdtContent>
        <w:p w:rsidR="00000000" w:rsidDel="00000000" w:rsidP="00000000" w:rsidRDefault="00000000" w:rsidRPr="00000000" w14:paraId="00000026">
          <w:pPr>
            <w:jc w:val="center"/>
            <w:rPr>
              <w:rFonts w:ascii="Gisha" w:cs="Gisha" w:eastAsia="Gisha" w:hAnsi="Gisha"/>
              <w:b w:val="1"/>
              <w:i w:val="1"/>
              <w:sz w:val="28"/>
              <w:szCs w:val="28"/>
              <w:u w:val="singl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8"/>
      </w:sdtPr>
      <w:sdtContent>
        <w:p w:rsidR="00000000" w:rsidDel="00000000" w:rsidP="00000000" w:rsidRDefault="00000000" w:rsidRPr="00000000" w14:paraId="00000027">
          <w:pPr>
            <w:jc w:val="center"/>
            <w:rPr>
              <w:rFonts w:ascii="Gisha" w:cs="Gisha" w:eastAsia="Gisha" w:hAnsi="Gisha"/>
              <w:b w:val="1"/>
              <w:i w:val="1"/>
              <w:sz w:val="28"/>
              <w:szCs w:val="28"/>
              <w:u w:val="singl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9"/>
      </w:sdtPr>
      <w:sdtContent>
        <w:p w:rsidR="00000000" w:rsidDel="00000000" w:rsidP="00000000" w:rsidRDefault="00000000" w:rsidRPr="00000000" w14:paraId="00000028">
          <w:pPr>
            <w:jc w:val="center"/>
            <w:rPr>
              <w:rFonts w:ascii="Gisha" w:cs="Gisha" w:eastAsia="Gisha" w:hAnsi="Gisha"/>
              <w:b w:val="1"/>
              <w:i w:val="1"/>
              <w:sz w:val="28"/>
              <w:szCs w:val="28"/>
              <w:u w:val="singl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0"/>
      </w:sdtPr>
      <w:sdtContent>
        <w:p w:rsidR="00000000" w:rsidDel="00000000" w:rsidP="00000000" w:rsidRDefault="00000000" w:rsidRPr="00000000" w14:paraId="00000029">
          <w:pPr>
            <w:jc w:val="center"/>
            <w:rPr>
              <w:rFonts w:ascii="Gisha" w:cs="Gisha" w:eastAsia="Gisha" w:hAnsi="Gisha"/>
              <w:b w:val="1"/>
              <w:i w:val="1"/>
              <w:sz w:val="28"/>
              <w:szCs w:val="28"/>
              <w:u w:val="singl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1"/>
      </w:sdtPr>
      <w:sdtContent>
        <w:p w:rsidR="00000000" w:rsidDel="00000000" w:rsidP="00000000" w:rsidRDefault="00000000" w:rsidRPr="00000000" w14:paraId="0000002A">
          <w:pPr>
            <w:jc w:val="center"/>
            <w:rPr>
              <w:rFonts w:ascii="Gisha" w:cs="Gisha" w:eastAsia="Gisha" w:hAnsi="Gisha"/>
              <w:b w:val="1"/>
              <w:i w:val="1"/>
              <w:sz w:val="28"/>
              <w:szCs w:val="28"/>
              <w:u w:val="singl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2"/>
      </w:sdtPr>
      <w:sdtContent>
        <w:p w:rsidR="00000000" w:rsidDel="00000000" w:rsidP="00000000" w:rsidRDefault="00000000" w:rsidRPr="00000000" w14:paraId="0000002B">
          <w:pPr>
            <w:jc w:val="center"/>
            <w:rPr>
              <w:rFonts w:ascii="Gisha" w:cs="Gisha" w:eastAsia="Gisha" w:hAnsi="Gisha"/>
              <w:b w:val="0"/>
              <w:i w:val="0"/>
              <w:sz w:val="28"/>
              <w:szCs w:val="28"/>
              <w:u w:val="single"/>
              <w:vertAlign w:val="baseline"/>
            </w:rPr>
          </w:pPr>
          <w:r w:rsidDel="00000000" w:rsidR="00000000" w:rsidRPr="00000000">
            <w:rPr>
              <w:rFonts w:ascii="Gisha" w:cs="Gisha" w:eastAsia="Gisha" w:hAnsi="Gisha"/>
              <w:b w:val="1"/>
              <w:i w:val="1"/>
              <w:sz w:val="28"/>
              <w:szCs w:val="28"/>
              <w:u w:val="single"/>
              <w:vertAlign w:val="baseline"/>
              <w:rtl w:val="0"/>
            </w:rPr>
            <w:t xml:space="preserve">Sign Up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3"/>
      </w:sdtPr>
      <w:sdtContent>
        <w:p w:rsidR="00000000" w:rsidDel="00000000" w:rsidP="00000000" w:rsidRDefault="00000000" w:rsidRPr="00000000" w14:paraId="0000002C">
          <w:pPr>
            <w:rPr>
              <w:rFonts w:ascii="Gisha" w:cs="Gisha" w:eastAsia="Gisha" w:hAnsi="Gisha"/>
              <w:b w:val="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4"/>
      </w:sdtPr>
      <w:sdtContent>
        <w:p w:rsidR="00000000" w:rsidDel="00000000" w:rsidP="00000000" w:rsidRDefault="00000000" w:rsidRPr="00000000" w14:paraId="0000002D">
          <w:pPr>
            <w:numPr>
              <w:ilvl w:val="0"/>
              <w:numId w:val="2"/>
            </w:numPr>
            <w:ind w:left="720" w:hanging="360"/>
            <w:rPr>
              <w:rFonts w:ascii="Gisha" w:cs="Gisha" w:eastAsia="Gisha" w:hAnsi="Gisha"/>
              <w:vertAlign w:val="baseline"/>
            </w:rPr>
          </w:pPr>
          <w:r w:rsidDel="00000000" w:rsidR="00000000" w:rsidRPr="00000000">
            <w:rPr>
              <w:rFonts w:ascii="Gisha" w:cs="Gisha" w:eastAsia="Gisha" w:hAnsi="Gisha"/>
              <w:vertAlign w:val="baseline"/>
              <w:rtl w:val="0"/>
            </w:rPr>
            <w:t xml:space="preserve">CPRT Groups meet weekly for 2 hours for 10 weeks</w:t>
          </w:r>
        </w:p>
      </w:sdtContent>
    </w:sdt>
    <w:sdt>
      <w:sdtPr>
        <w:tag w:val="goog_rdk_45"/>
      </w:sdtPr>
      <w:sdtContent>
        <w:p w:rsidR="00000000" w:rsidDel="00000000" w:rsidP="00000000" w:rsidRDefault="00000000" w:rsidRPr="00000000" w14:paraId="0000002E">
          <w:pPr>
            <w:numPr>
              <w:ilvl w:val="0"/>
              <w:numId w:val="2"/>
            </w:numPr>
            <w:ind w:left="720" w:hanging="360"/>
            <w:rPr>
              <w:rFonts w:ascii="Gisha" w:cs="Gisha" w:eastAsia="Gisha" w:hAnsi="Gisha"/>
              <w:vertAlign w:val="baseline"/>
            </w:rPr>
          </w:pPr>
          <w:r w:rsidDel="00000000" w:rsidR="00000000" w:rsidRPr="00000000">
            <w:rPr>
              <w:rFonts w:ascii="Gisha" w:cs="Gisha" w:eastAsia="Gisha" w:hAnsi="Gisha"/>
              <w:vertAlign w:val="baseline"/>
              <w:rtl w:val="0"/>
            </w:rPr>
            <w:t xml:space="preserve">There will be 4-6 parents in a group</w:t>
          </w:r>
        </w:p>
      </w:sdtContent>
    </w:sdt>
    <w:sdt>
      <w:sdtPr>
        <w:tag w:val="goog_rdk_46"/>
      </w:sdtPr>
      <w:sdtContent>
        <w:p w:rsidR="00000000" w:rsidDel="00000000" w:rsidP="00000000" w:rsidRDefault="00000000" w:rsidRPr="00000000" w14:paraId="0000002F">
          <w:pPr>
            <w:numPr>
              <w:ilvl w:val="0"/>
              <w:numId w:val="2"/>
            </w:numPr>
            <w:ind w:left="720" w:hanging="360"/>
            <w:rPr>
              <w:rFonts w:ascii="Gisha" w:cs="Gisha" w:eastAsia="Gisha" w:hAnsi="Gisha"/>
              <w:vertAlign w:val="baseline"/>
            </w:rPr>
          </w:pPr>
          <w:r w:rsidDel="00000000" w:rsidR="00000000" w:rsidRPr="00000000">
            <w:rPr>
              <w:rFonts w:ascii="Gisha" w:cs="Gisha" w:eastAsia="Gisha" w:hAnsi="Gisha"/>
              <w:vertAlign w:val="baseline"/>
              <w:rtl w:val="0"/>
            </w:rPr>
            <w:t xml:space="preserve">Individual CPRT and couple CPRT are also offered upon request</w:t>
          </w:r>
        </w:p>
      </w:sdtContent>
    </w:sdt>
    <w:sdt>
      <w:sdtPr>
        <w:tag w:val="goog_rdk_47"/>
      </w:sdtPr>
      <w:sdtContent>
        <w:p w:rsidR="00000000" w:rsidDel="00000000" w:rsidP="00000000" w:rsidRDefault="00000000" w:rsidRPr="00000000" w14:paraId="00000030">
          <w:pPr>
            <w:numPr>
              <w:ilvl w:val="0"/>
              <w:numId w:val="2"/>
            </w:numPr>
            <w:tabs>
              <w:tab w:val="left" w:pos="2265"/>
            </w:tabs>
            <w:ind w:left="720" w:hanging="360"/>
            <w:rPr>
              <w:rFonts w:ascii="Gisha" w:cs="Gisha" w:eastAsia="Gisha" w:hAnsi="Gisha"/>
              <w:vertAlign w:val="baseline"/>
            </w:rPr>
          </w:pPr>
          <w:r w:rsidDel="00000000" w:rsidR="00000000" w:rsidRPr="00000000">
            <w:rPr>
              <w:rFonts w:ascii="Gisha" w:cs="Gisha" w:eastAsia="Gisha" w:hAnsi="Gisha"/>
              <w:vertAlign w:val="baseline"/>
              <w:rtl w:val="0"/>
            </w:rPr>
            <w:t xml:space="preserve">Fee: $</w:t>
          </w:r>
          <w:r w:rsidDel="00000000" w:rsidR="00000000" w:rsidRPr="00000000">
            <w:rPr>
              <w:rFonts w:ascii="Gisha" w:cs="Gisha" w:eastAsia="Gisha" w:hAnsi="Gisha"/>
              <w:rtl w:val="0"/>
            </w:rPr>
            <w:t xml:space="preserve">8</w:t>
          </w:r>
          <w:r w:rsidDel="00000000" w:rsidR="00000000" w:rsidRPr="00000000">
            <w:rPr>
              <w:rFonts w:ascii="Gisha" w:cs="Gisha" w:eastAsia="Gisha" w:hAnsi="Gisha"/>
              <w:vertAlign w:val="baseline"/>
              <w:rtl w:val="0"/>
            </w:rPr>
            <w:t xml:space="preserve">0 per session (for 2 hours)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8"/>
      </w:sdtPr>
      <w:sdtContent>
        <w:p w:rsidR="00000000" w:rsidDel="00000000" w:rsidP="00000000" w:rsidRDefault="00000000" w:rsidRPr="00000000" w14:paraId="00000031">
          <w:pPr>
            <w:numPr>
              <w:ilvl w:val="0"/>
              <w:numId w:val="2"/>
            </w:numPr>
            <w:tabs>
              <w:tab w:val="left" w:pos="2265"/>
            </w:tabs>
            <w:ind w:left="720" w:hanging="360"/>
            <w:rPr>
              <w:rFonts w:ascii="Gisha" w:cs="Gisha" w:eastAsia="Gisha" w:hAnsi="Gisha"/>
              <w:vertAlign w:val="baseline"/>
            </w:rPr>
          </w:pPr>
          <w:r w:rsidDel="00000000" w:rsidR="00000000" w:rsidRPr="00000000">
            <w:rPr>
              <w:rFonts w:ascii="Gisha" w:cs="Gisha" w:eastAsia="Gisha" w:hAnsi="Gisha"/>
              <w:vertAlign w:val="baseline"/>
              <w:rtl w:val="0"/>
            </w:rPr>
            <w:t xml:space="preserve">For more information and registration, call (469-907-5150) or visit our website (www.</w:t>
          </w:r>
          <w:r w:rsidDel="00000000" w:rsidR="00000000" w:rsidRPr="00000000">
            <w:rPr>
              <w:rFonts w:ascii="Gisha" w:cs="Gisha" w:eastAsia="Gisha" w:hAnsi="Gisha"/>
              <w:rtl w:val="0"/>
            </w:rPr>
            <w:t xml:space="preserve">gladheartcec</w:t>
          </w:r>
          <w:r w:rsidDel="00000000" w:rsidR="00000000" w:rsidRPr="00000000">
            <w:rPr>
              <w:rFonts w:ascii="Gisha" w:cs="Gisha" w:eastAsia="Gisha" w:hAnsi="Gisha"/>
              <w:vertAlign w:val="baseline"/>
              <w:rtl w:val="0"/>
            </w:rPr>
            <w:t xml:space="preserve">.com)</w:t>
          </w:r>
        </w:p>
      </w:sdtContent>
    </w:sdt>
    <w:sdt>
      <w:sdtPr>
        <w:tag w:val="goog_rdk_49"/>
      </w:sdtPr>
      <w:sdtContent>
        <w:p w:rsidR="00000000" w:rsidDel="00000000" w:rsidP="00000000" w:rsidRDefault="00000000" w:rsidRPr="00000000" w14:paraId="00000032">
          <w:pPr>
            <w:tabs>
              <w:tab w:val="left" w:pos="2265"/>
            </w:tabs>
            <w:ind w:left="360"/>
            <w:rPr>
              <w:rFonts w:ascii="Gisha" w:cs="Gisha" w:eastAsia="Gisha" w:hAnsi="Gisha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0"/>
      </w:sdtPr>
      <w:sdtContent>
        <w:p w:rsidR="00000000" w:rsidDel="00000000" w:rsidP="00000000" w:rsidRDefault="00000000" w:rsidRPr="00000000" w14:paraId="00000033">
          <w:pPr>
            <w:tabs>
              <w:tab w:val="left" w:pos="2265"/>
            </w:tabs>
            <w:rPr>
              <w:rFonts w:ascii="Gisha" w:cs="Gisha" w:eastAsia="Gisha" w:hAnsi="Gisha"/>
              <w:vertAlign w:val="baseline"/>
            </w:rPr>
          </w:pPr>
          <w:r w:rsidDel="00000000" w:rsidR="00000000" w:rsidRPr="00000000">
            <w:rPr>
              <w:rFonts w:ascii="Gisha" w:cs="Gisha" w:eastAsia="Gisha" w:hAnsi="Gisha"/>
              <w:vertAlign w:val="baseline"/>
              <w:rtl w:val="0"/>
            </w:rPr>
            <w:t xml:space="preserve">           </w:t>
          </w:r>
        </w:p>
      </w:sdtContent>
    </w:sdt>
    <w:sdt>
      <w:sdtPr>
        <w:tag w:val="goog_rdk_51"/>
      </w:sdtPr>
      <w:sdtContent>
        <w:p w:rsidR="00000000" w:rsidDel="00000000" w:rsidP="00000000" w:rsidRDefault="00000000" w:rsidRPr="00000000" w14:paraId="00000034">
          <w:pPr>
            <w:rPr>
              <w:rFonts w:ascii="Gisha" w:cs="Gisha" w:eastAsia="Gisha" w:hAnsi="Gisha"/>
              <w:b w:val="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2"/>
      </w:sdtPr>
      <w:sdtContent>
        <w:p w:rsidR="00000000" w:rsidDel="00000000" w:rsidP="00000000" w:rsidRDefault="00000000" w:rsidRPr="00000000" w14:paraId="00000035">
          <w:pPr>
            <w:rPr>
              <w:rFonts w:ascii="Gisha" w:cs="Gisha" w:eastAsia="Gisha" w:hAnsi="Gisha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ectPr>
      <w:headerReference r:id="rId9" w:type="default"/>
      <w:footerReference r:id="rId10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isha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56"/>
    </w:sdtPr>
    <w:sdtContent>
      <w:p w:rsidR="00000000" w:rsidDel="00000000" w:rsidP="00000000" w:rsidRDefault="00000000" w:rsidRPr="00000000" w14:paraId="00000039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320"/>
            <w:tab w:val="right" w:pos="8640"/>
          </w:tabs>
          <w:spacing w:after="0" w:before="0" w:line="312" w:lineRule="auto"/>
          <w:ind w:left="0" w:right="0" w:firstLine="0"/>
          <w:jc w:val="left"/>
          <w:rPr>
            <w:rFonts w:ascii="Gisha" w:cs="Gisha" w:eastAsia="Gisha" w:hAnsi="Gisha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r w:rsidDel="00000000" w:rsidR="00000000" w:rsidRPr="00000000">
          <w:rPr>
            <w:rFonts w:ascii="Gisha" w:cs="Gisha" w:eastAsia="Gisha" w:hAnsi="Gisha"/>
            <w:sz w:val="20"/>
            <w:szCs w:val="20"/>
            <w:rtl w:val="0"/>
          </w:rPr>
          <w:t xml:space="preserve">Glad Heart </w:t>
        </w:r>
        <w:r w:rsidDel="00000000" w:rsidR="00000000" w:rsidRPr="00000000">
          <w:rPr>
            <w:rFonts w:ascii="Gisha" w:cs="Gisha" w:eastAsia="Gisha" w:hAnsi="Gisha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Counseling &amp; Equipping Center, PLLC  </w:t>
          <w:tab/>
          <w:t xml:space="preserve">           Phone: 469-</w:t>
        </w:r>
        <w:r w:rsidDel="00000000" w:rsidR="00000000" w:rsidRPr="00000000">
          <w:rPr>
            <w:rFonts w:ascii="Gisha" w:cs="Gisha" w:eastAsia="Gisha" w:hAnsi="Gisha"/>
            <w:sz w:val="20"/>
            <w:szCs w:val="20"/>
            <w:rtl w:val="0"/>
          </w:rPr>
          <w:t xml:space="preserve">907-5150</w:t>
        </w:r>
        <w:r w:rsidDel="00000000" w:rsidR="00000000" w:rsidRPr="00000000">
          <w:rPr>
            <w:rFonts w:ascii="Gisha" w:cs="Gisha" w:eastAsia="Gisha" w:hAnsi="Gisha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               Fax: 214-461-0451 </w:t>
        </w:r>
      </w:p>
    </w:sdtContent>
  </w:sdt>
  <w:sdt>
    <w:sdtPr>
      <w:tag w:val="goog_rdk_57"/>
    </w:sdtPr>
    <w:sdtContent>
      <w:p w:rsidR="00000000" w:rsidDel="00000000" w:rsidP="00000000" w:rsidRDefault="00000000" w:rsidRPr="00000000" w14:paraId="0000003A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320"/>
            <w:tab w:val="right" w:pos="8640"/>
          </w:tabs>
          <w:spacing w:after="0" w:before="0" w:line="312" w:lineRule="auto"/>
          <w:ind w:left="0" w:right="0" w:firstLine="0"/>
          <w:jc w:val="left"/>
          <w:rPr>
            <w:rFonts w:ascii="Gisha" w:cs="Gisha" w:eastAsia="Gisha" w:hAnsi="Gisha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r w:rsidDel="00000000" w:rsidR="00000000" w:rsidRPr="00000000">
          <w:rPr>
            <w:rFonts w:ascii="Gisha" w:cs="Gisha" w:eastAsia="Gisha" w:hAnsi="Gisha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Email: </w:t>
        </w:r>
        <w:hyperlink r:id="rId1">
          <w:r w:rsidDel="00000000" w:rsidR="00000000" w:rsidRPr="00000000">
            <w:rPr>
              <w:rFonts w:ascii="Gisha" w:cs="Gisha" w:eastAsia="Gisha" w:hAnsi="Gisha"/>
              <w:color w:val="1155cc"/>
              <w:sz w:val="20"/>
              <w:szCs w:val="20"/>
              <w:u w:val="single"/>
              <w:rtl w:val="0"/>
            </w:rPr>
            <w:t xml:space="preserve">gladheartcec@gmail.com</w:t>
          </w:r>
        </w:hyperlink>
        <w:r w:rsidDel="00000000" w:rsidR="00000000" w:rsidRPr="00000000">
          <w:rPr>
            <w:rFonts w:ascii="Gisha" w:cs="Gisha" w:eastAsia="Gisha" w:hAnsi="Gisha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    </w:t>
          <w:tab/>
          <w:t xml:space="preserve">                               Website: www.gladheartcec.com</w:t>
        </w:r>
      </w:p>
    </w:sdtContent>
  </w:sdt>
  <w:sdt>
    <w:sdtPr>
      <w:tag w:val="goog_rdk_58"/>
    </w:sdtPr>
    <w:sdtContent>
      <w:p w:rsidR="00000000" w:rsidDel="00000000" w:rsidP="00000000" w:rsidRDefault="00000000" w:rsidRPr="00000000" w14:paraId="0000003B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320"/>
            <w:tab w:val="right" w:pos="8640"/>
          </w:tabs>
          <w:spacing w:after="0" w:before="0" w:line="240" w:lineRule="auto"/>
          <w:ind w:left="0" w:right="0" w:firstLine="0"/>
          <w:jc w:val="center"/>
          <w:rPr>
            <w:rFonts w:ascii="Gisha" w:cs="Gisha" w:eastAsia="Gisha" w:hAnsi="Gish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</w:pPr>
        <w:r w:rsidDel="00000000" w:rsidR="00000000" w:rsidRPr="00000000">
          <w:rPr>
            <w:rtl w:val="0"/>
          </w:rPr>
        </w:r>
      </w:p>
    </w:sdtContent>
  </w:sdt>
  <w:sdt>
    <w:sdtPr>
      <w:tag w:val="goog_rdk_59"/>
    </w:sdtPr>
    <w:sdtContent>
      <w:p w:rsidR="00000000" w:rsidDel="00000000" w:rsidP="00000000" w:rsidRDefault="00000000" w:rsidRPr="00000000" w14:paraId="0000003C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320"/>
            <w:tab w:val="right" w:pos="8640"/>
          </w:tabs>
          <w:spacing w:after="0" w:before="0" w:line="240" w:lineRule="auto"/>
          <w:ind w:left="0" w:right="0" w:firstLine="0"/>
          <w:jc w:val="left"/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</w:pPr>
        <w:r w:rsidDel="00000000" w:rsidR="00000000" w:rsidRPr="00000000">
          <w:rPr>
            <w:rtl w:val="0"/>
          </w:rPr>
        </w:r>
      </w:p>
    </w:sdtContent>
  </w:sdt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53"/>
    </w:sdtPr>
    <w:sdtContent>
      <w:p w:rsidR="00000000" w:rsidDel="00000000" w:rsidP="00000000" w:rsidRDefault="00000000" w:rsidRPr="00000000" w14:paraId="00000036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320"/>
            <w:tab w:val="right" w:pos="8640"/>
          </w:tabs>
          <w:spacing w:after="0" w:before="0" w:line="312" w:lineRule="auto"/>
          <w:ind w:left="0" w:right="0" w:firstLine="0"/>
          <w:jc w:val="center"/>
          <w:rPr>
            <w:rFonts w:ascii="Gisha" w:cs="Gisha" w:eastAsia="Gisha" w:hAnsi="Gish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</w:pPr>
        <w:r w:rsidDel="00000000" w:rsidR="00000000" w:rsidRPr="00000000">
          <w:rPr>
            <w:rFonts w:ascii="Gisha" w:cs="Gisha" w:eastAsia="Gisha" w:hAnsi="Gisha"/>
            <w:rtl w:val="0"/>
          </w:rPr>
          <w:t xml:space="preserve">Glad Heart</w:t>
        </w:r>
        <w:r w:rsidDel="00000000" w:rsidR="00000000" w:rsidRPr="00000000">
          <w:rPr>
            <w:rFonts w:ascii="Gisha" w:cs="Gisha" w:eastAsia="Gisha" w:hAnsi="Gish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 Counseling &amp; Equipping Center, PLLC</w:t>
        </w:r>
      </w:p>
    </w:sdtContent>
  </w:sdt>
  <w:sdt>
    <w:sdtPr>
      <w:tag w:val="goog_rdk_54"/>
    </w:sdtPr>
    <w:sdtContent>
      <w:p w:rsidR="00000000" w:rsidDel="00000000" w:rsidP="00000000" w:rsidRDefault="00000000" w:rsidRPr="00000000" w14:paraId="00000037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320"/>
            <w:tab w:val="right" w:pos="8640"/>
          </w:tabs>
          <w:spacing w:after="0" w:before="0" w:line="312" w:lineRule="auto"/>
          <w:ind w:left="0" w:right="0" w:firstLine="0"/>
          <w:jc w:val="center"/>
          <w:rPr>
            <w:rFonts w:ascii="Gisha" w:cs="Gisha" w:eastAsia="Gisha" w:hAnsi="Gish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</w:pPr>
        <w:r w:rsidDel="00000000" w:rsidR="00000000" w:rsidRPr="00000000">
          <w:rPr>
            <w:rFonts w:ascii="Gisha" w:cs="Gisha" w:eastAsia="Gisha" w:hAnsi="Gish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Dr. Eunah Lee</w:t>
        </w:r>
      </w:p>
    </w:sdtContent>
  </w:sdt>
  <w:sdt>
    <w:sdtPr>
      <w:tag w:val="goog_rdk_55"/>
    </w:sdtPr>
    <w:sdtContent>
      <w:p w:rsidR="00000000" w:rsidDel="00000000" w:rsidP="00000000" w:rsidRDefault="00000000" w:rsidRPr="00000000" w14:paraId="00000038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320"/>
            <w:tab w:val="right" w:pos="8640"/>
          </w:tabs>
          <w:spacing w:after="0" w:before="0" w:line="312" w:lineRule="auto"/>
          <w:ind w:left="0" w:right="0" w:firstLine="0"/>
          <w:jc w:val="center"/>
          <w:rPr>
            <w:rFonts w:ascii="Gisha" w:cs="Gisha" w:eastAsia="Gisha" w:hAnsi="Gisha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r w:rsidDel="00000000" w:rsidR="00000000" w:rsidRPr="00000000">
          <w:rPr>
            <w:rFonts w:ascii="Gisha" w:cs="Gisha" w:eastAsia="Gisha" w:hAnsi="Gisha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Ph. D., LPC-S, RPT-S, NCC</w:t>
        </w:r>
      </w:p>
    </w:sdtContent>
  </w:sdt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ko-KR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ko-KR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ko-KR" w:val="en-US"/>
    </w:rPr>
  </w:style>
  <w:style w:type="character" w:styleId="Hyperlink">
    <w:name w:val="Hyperlink"/>
    <w:basedOn w:val="DefaultParagraphFont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gladheartce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iWbrlyD7rz5jSSsRCisAc1iy7Q==">AMUW2mUR5DXEfoNEa0Pjs/sbCWJOzLgdiofD5NF5W3laxVS+McpoTJDMQrSnG7PyS6aiOVMn3Dy0TGhRleNuCKbu9LhRV0eLg+Wp4fyt3X/5h+FiC+FQ4hL6hjPXzMBg7FDWT4uTuDkT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2008-07-19T06:57:00Z</dcterms:created>
  <dc:creator>HP Authorized Customer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